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F4F" w:rsidRDefault="005F0F4F" w:rsidP="005F0F4F">
      <w:pPr>
        <w:pStyle w:val="Nzov"/>
        <w:rPr>
          <w:rFonts w:ascii="Garamond" w:hAnsi="Garamond"/>
          <w:b w:val="0"/>
          <w:bCs w:val="0"/>
          <w:sz w:val="22"/>
          <w:szCs w:val="22"/>
        </w:rPr>
      </w:pPr>
      <w:r>
        <w:rPr>
          <w:rFonts w:ascii="Garamond" w:hAnsi="Garamond"/>
          <w:b w:val="0"/>
          <w:bCs w:val="0"/>
          <w:sz w:val="22"/>
          <w:szCs w:val="22"/>
        </w:rPr>
        <w:t>SYLABY K PREDMETU</w:t>
      </w:r>
    </w:p>
    <w:p w:rsidR="005F0F4F" w:rsidRDefault="005F0F4F" w:rsidP="005F0F4F">
      <w:pPr>
        <w:pStyle w:val="Nzov"/>
        <w:rPr>
          <w:rFonts w:ascii="Garamond" w:hAnsi="Garamond"/>
          <w:b w:val="0"/>
          <w:bCs w:val="0"/>
          <w:sz w:val="22"/>
          <w:szCs w:val="22"/>
        </w:rPr>
      </w:pPr>
    </w:p>
    <w:p w:rsidR="005F0F4F" w:rsidRDefault="005F0F4F" w:rsidP="005F0F4F">
      <w:pPr>
        <w:pStyle w:val="Nzov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ŠPANIELSKY JAZYK </w:t>
      </w:r>
      <w:r w:rsidR="00FA658D">
        <w:rPr>
          <w:rFonts w:ascii="Garamond" w:hAnsi="Garamond"/>
          <w:i/>
          <w:sz w:val="22"/>
          <w:szCs w:val="22"/>
        </w:rPr>
        <w:t>4</w:t>
      </w:r>
      <w:r>
        <w:rPr>
          <w:rFonts w:ascii="Garamond" w:hAnsi="Garamond"/>
          <w:i/>
          <w:sz w:val="22"/>
          <w:szCs w:val="22"/>
        </w:rPr>
        <w:t xml:space="preserve">  – SSSJ</w:t>
      </w:r>
      <w:r w:rsidR="00FA658D">
        <w:rPr>
          <w:rFonts w:ascii="Garamond" w:hAnsi="Garamond"/>
          <w:i/>
          <w:sz w:val="22"/>
          <w:szCs w:val="22"/>
        </w:rPr>
        <w:t>4</w:t>
      </w:r>
    </w:p>
    <w:p w:rsidR="005F0F4F" w:rsidRDefault="005F0F4F" w:rsidP="005F0F4F">
      <w:pPr>
        <w:tabs>
          <w:tab w:val="left" w:pos="2835"/>
        </w:tabs>
        <w:jc w:val="center"/>
        <w:rPr>
          <w:rFonts w:ascii="Garamond" w:hAnsi="Garamond"/>
          <w:sz w:val="22"/>
          <w:szCs w:val="22"/>
        </w:rPr>
      </w:pPr>
    </w:p>
    <w:p w:rsidR="005F0F4F" w:rsidRDefault="005F0F4F" w:rsidP="005F0F4F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sz w:val="22"/>
          <w:szCs w:val="22"/>
        </w:rPr>
        <w:t>Vyučujúci:</w:t>
      </w:r>
      <w:r>
        <w:rPr>
          <w:rFonts w:ascii="Garamond" w:hAnsi="Garamond"/>
          <w:b/>
          <w:bCs/>
          <w:sz w:val="22"/>
          <w:szCs w:val="22"/>
        </w:rPr>
        <w:tab/>
        <w:t xml:space="preserve">Mgr. </w:t>
      </w:r>
      <w:proofErr w:type="spellStart"/>
      <w:r>
        <w:rPr>
          <w:rFonts w:ascii="Garamond" w:hAnsi="Garamond"/>
          <w:b/>
          <w:bCs/>
          <w:sz w:val="22"/>
          <w:szCs w:val="22"/>
        </w:rPr>
        <w:t>et</w:t>
      </w:r>
      <w:proofErr w:type="spellEnd"/>
      <w:r>
        <w:rPr>
          <w:rFonts w:ascii="Garamond" w:hAnsi="Garamond"/>
          <w:b/>
          <w:bCs/>
          <w:sz w:val="22"/>
          <w:szCs w:val="22"/>
        </w:rPr>
        <w:t xml:space="preserve"> Mgr. Adriána </w:t>
      </w:r>
      <w:proofErr w:type="spellStart"/>
      <w:r>
        <w:rPr>
          <w:rFonts w:ascii="Garamond" w:hAnsi="Garamond"/>
          <w:b/>
          <w:bCs/>
          <w:sz w:val="22"/>
          <w:szCs w:val="22"/>
        </w:rPr>
        <w:t>Koželová</w:t>
      </w:r>
      <w:proofErr w:type="spellEnd"/>
      <w:r>
        <w:rPr>
          <w:rFonts w:ascii="Garamond" w:hAnsi="Garamond"/>
          <w:b/>
          <w:bCs/>
          <w:sz w:val="22"/>
          <w:szCs w:val="22"/>
        </w:rPr>
        <w:t>, PhD.</w:t>
      </w:r>
    </w:p>
    <w:p w:rsidR="005F0F4F" w:rsidRDefault="005F0F4F" w:rsidP="005F0F4F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sz w:val="22"/>
          <w:szCs w:val="22"/>
        </w:rPr>
        <w:t>Študijný odbor: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b/>
          <w:bCs/>
          <w:sz w:val="22"/>
          <w:szCs w:val="22"/>
        </w:rPr>
        <w:t xml:space="preserve">2.1.35 Prekladateľstvo a tlmočníctvo </w:t>
      </w:r>
    </w:p>
    <w:p w:rsidR="005F0F4F" w:rsidRDefault="005F0F4F" w:rsidP="005F0F4F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ab/>
        <w:t>v špecializácii: Francúzsky jazyk a kultúra v kombinácii</w:t>
      </w:r>
    </w:p>
    <w:p w:rsidR="005F0F4F" w:rsidRDefault="005F0F4F" w:rsidP="005F0F4F">
      <w:pPr>
        <w:tabs>
          <w:tab w:val="left" w:pos="2835"/>
        </w:tabs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Forma výučby:                       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>2h – seminár</w:t>
      </w:r>
    </w:p>
    <w:p w:rsidR="005F0F4F" w:rsidRDefault="005F0F4F" w:rsidP="005F0F4F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Forma hodnotenia:</w:t>
      </w:r>
      <w:r>
        <w:rPr>
          <w:rFonts w:ascii="Garamond" w:hAnsi="Garamond"/>
          <w:b/>
          <w:bCs/>
          <w:sz w:val="22"/>
          <w:szCs w:val="22"/>
        </w:rPr>
        <w:tab/>
        <w:t>hodnotený zápočet</w:t>
      </w:r>
    </w:p>
    <w:p w:rsidR="005F0F4F" w:rsidRDefault="005F0F4F" w:rsidP="005F0F4F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sz w:val="22"/>
          <w:szCs w:val="22"/>
        </w:rPr>
        <w:t>Ukončenie predmetu:</w:t>
      </w:r>
      <w:r>
        <w:rPr>
          <w:rFonts w:ascii="Garamond" w:hAnsi="Garamond"/>
          <w:b/>
          <w:bCs/>
          <w:sz w:val="22"/>
          <w:szCs w:val="22"/>
        </w:rPr>
        <w:t xml:space="preserve"> </w:t>
      </w:r>
      <w:r>
        <w:rPr>
          <w:rFonts w:ascii="Garamond" w:hAnsi="Garamond"/>
          <w:b/>
          <w:bCs/>
          <w:sz w:val="22"/>
          <w:szCs w:val="22"/>
        </w:rPr>
        <w:tab/>
        <w:t>písomný test a ústna časť</w:t>
      </w:r>
    </w:p>
    <w:p w:rsidR="005F0F4F" w:rsidRDefault="005F0F4F" w:rsidP="005F0F4F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</w:p>
    <w:p w:rsidR="005F0F4F" w:rsidRDefault="005F0F4F" w:rsidP="005F0F4F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22225</wp:posOffset>
                </wp:positionV>
                <wp:extent cx="5760720" cy="0"/>
                <wp:effectExtent l="0" t="0" r="11430" b="19050"/>
                <wp:wrapNone/>
                <wp:docPr id="1" name="Rovná spojnic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15pt,1.75pt" to="454.7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" o:allowincell="f"/>
            </w:pict>
          </mc:Fallback>
        </mc:AlternateContent>
      </w:r>
    </w:p>
    <w:p w:rsidR="005F0F4F" w:rsidRDefault="005F0F4F" w:rsidP="005F0F4F">
      <w:pPr>
        <w:numPr>
          <w:ilvl w:val="0"/>
          <w:numId w:val="1"/>
        </w:numPr>
        <w:tabs>
          <w:tab w:val="left" w:pos="2835"/>
        </w:tabs>
        <w:jc w:val="both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>Obsah disciplíny vyjadrený v základných témach:</w:t>
      </w:r>
    </w:p>
    <w:p w:rsidR="005F0F4F" w:rsidRDefault="005F0F4F" w:rsidP="005F0F4F">
      <w:pPr>
        <w:tabs>
          <w:tab w:val="left" w:pos="2835"/>
        </w:tabs>
        <w:ind w:left="720"/>
        <w:jc w:val="both"/>
        <w:rPr>
          <w:rFonts w:ascii="Garamond" w:hAnsi="Garamond"/>
          <w:i/>
          <w:iCs/>
          <w:sz w:val="22"/>
          <w:szCs w:val="22"/>
        </w:rPr>
      </w:pPr>
    </w:p>
    <w:tbl>
      <w:tblPr>
        <w:tblStyle w:val="Mriekatabuky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7119"/>
      </w:tblGrid>
      <w:tr w:rsidR="005F0F4F" w:rsidTr="005F0F4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4F" w:rsidRDefault="005F0F4F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F4F" w:rsidRDefault="005F0F4F" w:rsidP="00FA658D">
            <w:pPr>
              <w:tabs>
                <w:tab w:val="left" w:pos="2835"/>
              </w:tabs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Metodologické pokyny k výučbe predmetu. </w:t>
            </w:r>
            <w:r w:rsidR="00636125">
              <w:rPr>
                <w:rFonts w:ascii="Garamond" w:hAnsi="Garamond"/>
                <w:sz w:val="22"/>
                <w:szCs w:val="22"/>
                <w:lang w:eastAsia="zh-CN"/>
              </w:rPr>
              <w:t>Opakovanie prebratého učiva.</w:t>
            </w:r>
          </w:p>
          <w:p w:rsidR="00FA658D" w:rsidRDefault="00FA658D" w:rsidP="00FA658D">
            <w:pPr>
              <w:tabs>
                <w:tab w:val="left" w:pos="2835"/>
              </w:tabs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  <w:tr w:rsidR="005F0F4F" w:rsidTr="00636125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4F" w:rsidRDefault="005F0F4F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2.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F4F" w:rsidRDefault="00BF2D0C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Cómo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es? La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descripción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física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  <w:p w:rsidR="00BF2D0C" w:rsidRDefault="00BF2D0C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5F0F4F" w:rsidTr="00636125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4F" w:rsidRDefault="005F0F4F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3.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F4F" w:rsidRDefault="00BF2D0C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Qué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haces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?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Practicar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las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actividades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  <w:p w:rsidR="00BF2D0C" w:rsidRDefault="00BF2D0C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5F0F4F" w:rsidTr="00636125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4F" w:rsidRDefault="005F0F4F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4.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D0C" w:rsidRDefault="00BF2D0C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Los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hábitos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diarios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de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una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persona.</w:t>
            </w:r>
          </w:p>
          <w:p w:rsidR="005F0F4F" w:rsidRDefault="00BF2D0C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5F0F4F" w:rsidTr="00636125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4F" w:rsidRDefault="005F0F4F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5.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D0C" w:rsidRDefault="00F809AD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La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familia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.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Las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relaciones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de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la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familia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  <w:p w:rsidR="005F0F4F" w:rsidRDefault="00BF2D0C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5F0F4F" w:rsidTr="005F0F4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4F" w:rsidRDefault="005F0F4F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6.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F4F" w:rsidRDefault="005F0F4F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Opakovanie, nácvik prebraných gramatických javov a lexiky. </w:t>
            </w:r>
          </w:p>
          <w:p w:rsidR="005F0F4F" w:rsidRDefault="005F0F4F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  <w:tr w:rsidR="005F0F4F" w:rsidTr="00636125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4F" w:rsidRDefault="005F0F4F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7.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D0C" w:rsidRDefault="00F809AD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Los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adjetivos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posesivos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,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su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forma y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uso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  <w:p w:rsidR="005F0F4F" w:rsidRDefault="00BF2D0C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5F0F4F" w:rsidTr="00636125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4F" w:rsidRDefault="005F0F4F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8.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D0C" w:rsidRDefault="00FA54B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Los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verbos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irregulares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salir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,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volver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,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empezar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  <w:p w:rsidR="005F0F4F" w:rsidRDefault="00BF2D0C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5F0F4F" w:rsidTr="00636125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4F" w:rsidRDefault="005F0F4F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9.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D0C" w:rsidRDefault="00082035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Los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verbos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reflexivos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. </w:t>
            </w:r>
          </w:p>
          <w:p w:rsidR="005F0F4F" w:rsidRDefault="00BF2D0C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5F0F4F" w:rsidTr="00636125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4F" w:rsidRDefault="005F0F4F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10.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D0C" w:rsidRDefault="00082035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Descubriendo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.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Cómo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nos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casamos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?</w:t>
            </w:r>
          </w:p>
          <w:p w:rsidR="005F0F4F" w:rsidRDefault="00BF2D0C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5F0F4F" w:rsidTr="005F0F4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4F" w:rsidRDefault="005F0F4F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11.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F4F" w:rsidRDefault="005F0F4F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Opakovanie, nácvik prebraných gramatických javov a lexiky.</w:t>
            </w:r>
          </w:p>
          <w:p w:rsidR="005F0F4F" w:rsidRDefault="005F0F4F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  <w:tr w:rsidR="005F0F4F" w:rsidTr="005F0F4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4F" w:rsidRDefault="005F0F4F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12.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F4F" w:rsidRDefault="005F0F4F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Opakovanie, nácvik prebraných gramatických javov a lexiky. </w:t>
            </w:r>
          </w:p>
          <w:p w:rsidR="005F0F4F" w:rsidRDefault="005F0F4F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  <w:tr w:rsidR="005F0F4F" w:rsidTr="005F0F4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4F" w:rsidRDefault="005F0F4F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13.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F4F" w:rsidRDefault="005F0F4F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Zápočtový test</w:t>
            </w:r>
          </w:p>
          <w:p w:rsidR="005F0F4F" w:rsidRDefault="005F0F4F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</w:tbl>
    <w:p w:rsidR="005F0F4F" w:rsidRDefault="005F0F4F" w:rsidP="005F0F4F">
      <w:pPr>
        <w:rPr>
          <w:rFonts w:ascii="Garamond" w:hAnsi="Garamond"/>
          <w:sz w:val="22"/>
          <w:szCs w:val="22"/>
        </w:rPr>
      </w:pPr>
    </w:p>
    <w:p w:rsidR="005F0F4F" w:rsidRDefault="005F0F4F" w:rsidP="005F0F4F">
      <w:pPr>
        <w:tabs>
          <w:tab w:val="left" w:pos="2835"/>
        </w:tabs>
        <w:ind w:left="360"/>
        <w:jc w:val="both"/>
        <w:rPr>
          <w:rFonts w:ascii="Garamond" w:hAnsi="Garamond"/>
          <w:sz w:val="22"/>
          <w:szCs w:val="22"/>
        </w:rPr>
      </w:pPr>
    </w:p>
    <w:p w:rsidR="005F0F4F" w:rsidRDefault="005F0F4F" w:rsidP="005F0F4F">
      <w:pPr>
        <w:jc w:val="both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>b.) Výber z povinnej a odporúčanej literatúry:</w:t>
      </w:r>
    </w:p>
    <w:p w:rsidR="005F0F4F" w:rsidRDefault="005F0F4F" w:rsidP="005F0F4F">
      <w:p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</w:p>
    <w:p w:rsidR="005F0F4F" w:rsidRDefault="005F0F4F" w:rsidP="005F0F4F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  <w:proofErr w:type="spellStart"/>
      <w:r>
        <w:rPr>
          <w:rFonts w:ascii="Garamond" w:eastAsia="BookAntiqua" w:hAnsi="Garamond"/>
          <w:sz w:val="22"/>
          <w:szCs w:val="22"/>
        </w:rPr>
        <w:t>Castro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sz w:val="22"/>
          <w:szCs w:val="22"/>
        </w:rPr>
        <w:t>Viudez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, Francisca: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Nuevo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ven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1.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Libro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de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alumno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. Madrid: </w:t>
      </w:r>
      <w:proofErr w:type="spellStart"/>
      <w:r>
        <w:rPr>
          <w:rFonts w:ascii="Garamond" w:eastAsia="BookAntiqua" w:hAnsi="Garamond"/>
          <w:sz w:val="22"/>
          <w:szCs w:val="22"/>
        </w:rPr>
        <w:t>Edelsa</w:t>
      </w:r>
      <w:proofErr w:type="spellEnd"/>
      <w:r>
        <w:rPr>
          <w:rFonts w:ascii="Garamond" w:eastAsia="BookAntiqua" w:hAnsi="Garamond"/>
          <w:sz w:val="22"/>
          <w:szCs w:val="22"/>
        </w:rPr>
        <w:t>.</w:t>
      </w:r>
    </w:p>
    <w:p w:rsidR="005F0F4F" w:rsidRDefault="005F0F4F" w:rsidP="005F0F4F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  <w:proofErr w:type="spellStart"/>
      <w:r>
        <w:rPr>
          <w:rFonts w:ascii="Garamond" w:eastAsia="BookAntiqua" w:hAnsi="Garamond"/>
          <w:sz w:val="22"/>
          <w:szCs w:val="22"/>
        </w:rPr>
        <w:t>Castro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sz w:val="22"/>
          <w:szCs w:val="22"/>
        </w:rPr>
        <w:t>Viudez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, Francisca: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Nuevo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ven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1.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Libro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de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ejercicios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. Madrid: </w:t>
      </w:r>
      <w:proofErr w:type="spellStart"/>
      <w:r>
        <w:rPr>
          <w:rFonts w:ascii="Garamond" w:eastAsia="BookAntiqua" w:hAnsi="Garamond"/>
          <w:sz w:val="22"/>
          <w:szCs w:val="22"/>
        </w:rPr>
        <w:t>Edelsa</w:t>
      </w:r>
      <w:proofErr w:type="spellEnd"/>
      <w:r>
        <w:rPr>
          <w:rFonts w:ascii="Garamond" w:eastAsia="BookAntiqua" w:hAnsi="Garamond"/>
          <w:sz w:val="22"/>
          <w:szCs w:val="22"/>
        </w:rPr>
        <w:t>.</w:t>
      </w:r>
    </w:p>
    <w:p w:rsidR="005F0F4F" w:rsidRDefault="005F0F4F" w:rsidP="005F0F4F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  <w:r>
        <w:rPr>
          <w:rFonts w:ascii="Garamond" w:eastAsia="BookAntiqua" w:hAnsi="Garamond"/>
          <w:sz w:val="22"/>
          <w:szCs w:val="22"/>
        </w:rPr>
        <w:t xml:space="preserve">Trup, Ladislav – Tallová, Eva: </w:t>
      </w:r>
      <w:r>
        <w:rPr>
          <w:rFonts w:ascii="Garamond" w:eastAsia="BookAntiqua" w:hAnsi="Garamond"/>
          <w:i/>
          <w:sz w:val="22"/>
          <w:szCs w:val="22"/>
        </w:rPr>
        <w:t>Španielsko-slovenský slovník</w:t>
      </w:r>
      <w:r>
        <w:rPr>
          <w:rFonts w:ascii="Garamond" w:eastAsia="BookAntiqua" w:hAnsi="Garamond"/>
          <w:sz w:val="22"/>
          <w:szCs w:val="22"/>
        </w:rPr>
        <w:t>. Bratislava: Kniha – Spoločník, 2007.</w:t>
      </w:r>
    </w:p>
    <w:p w:rsidR="005F0F4F" w:rsidRDefault="005F0F4F" w:rsidP="005F0F4F">
      <w:pPr>
        <w:autoSpaceDE w:val="0"/>
        <w:autoSpaceDN w:val="0"/>
        <w:adjustRightInd w:val="0"/>
        <w:jc w:val="both"/>
        <w:rPr>
          <w:rFonts w:ascii="Garamond" w:eastAsia="Times New Roman" w:hAnsi="Garamond"/>
          <w:bCs/>
          <w:kern w:val="36"/>
          <w:sz w:val="22"/>
          <w:szCs w:val="22"/>
        </w:rPr>
      </w:pPr>
      <w:r>
        <w:rPr>
          <w:rFonts w:ascii="Garamond" w:eastAsia="BookAntiqua" w:hAnsi="Garamond"/>
          <w:sz w:val="22"/>
          <w:szCs w:val="22"/>
        </w:rPr>
        <w:t xml:space="preserve">Trup, Ladislav: </w:t>
      </w:r>
      <w:r>
        <w:rPr>
          <w:rFonts w:ascii="Garamond" w:eastAsia="Times New Roman" w:hAnsi="Garamond"/>
          <w:bCs/>
          <w:kern w:val="36"/>
          <w:sz w:val="22"/>
          <w:szCs w:val="22"/>
        </w:rPr>
        <w:t>Španielsko-slovenský a slovensko-španielsky vreckový slovník. Bratislava: Mikula, 2011.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81"/>
        <w:gridCol w:w="81"/>
      </w:tblGrid>
      <w:tr w:rsidR="005F0F4F" w:rsidTr="005F0F4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0F4F" w:rsidRDefault="005F0F4F">
            <w:pPr>
              <w:spacing w:after="200"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0F4F" w:rsidRDefault="005F0F4F">
            <w:pPr>
              <w:spacing w:after="200"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</w:tbl>
    <w:p w:rsidR="005F0F4F" w:rsidRDefault="005F0F4F" w:rsidP="005F0F4F">
      <w:pPr>
        <w:jc w:val="both"/>
        <w:rPr>
          <w:rFonts w:ascii="Garamond" w:eastAsia="Times New Roman" w:hAnsi="Garamond"/>
          <w:sz w:val="22"/>
          <w:szCs w:val="22"/>
        </w:rPr>
      </w:pPr>
      <w:proofErr w:type="spellStart"/>
      <w:r>
        <w:rPr>
          <w:rFonts w:ascii="Garamond" w:eastAsia="Times New Roman" w:hAnsi="Garamond"/>
          <w:sz w:val="22"/>
          <w:szCs w:val="22"/>
        </w:rPr>
        <w:t>Baez</w:t>
      </w:r>
      <w:proofErr w:type="spellEnd"/>
      <w:r>
        <w:rPr>
          <w:rFonts w:ascii="Garamond" w:eastAsia="Times New Roman" w:hAnsi="Garamond"/>
          <w:sz w:val="22"/>
          <w:szCs w:val="22"/>
        </w:rPr>
        <w:t xml:space="preserve"> San José, </w:t>
      </w:r>
      <w:proofErr w:type="spellStart"/>
      <w:r>
        <w:rPr>
          <w:rFonts w:ascii="Garamond" w:eastAsia="Times New Roman" w:hAnsi="Garamond"/>
          <w:sz w:val="22"/>
          <w:szCs w:val="22"/>
        </w:rPr>
        <w:t>Valerio</w:t>
      </w:r>
      <w:proofErr w:type="spellEnd"/>
      <w:r>
        <w:rPr>
          <w:rFonts w:ascii="Garamond" w:eastAsia="Times New Roman" w:hAnsi="Garamond"/>
          <w:sz w:val="22"/>
          <w:szCs w:val="22"/>
        </w:rPr>
        <w:t xml:space="preserve"> -</w:t>
      </w:r>
      <w:proofErr w:type="spellStart"/>
      <w:r>
        <w:rPr>
          <w:rFonts w:ascii="Garamond" w:eastAsia="Times New Roman" w:hAnsi="Garamond"/>
          <w:sz w:val="22"/>
          <w:szCs w:val="22"/>
        </w:rPr>
        <w:t>Dubský</w:t>
      </w:r>
      <w:proofErr w:type="spellEnd"/>
      <w:r>
        <w:rPr>
          <w:rFonts w:ascii="Garamond" w:eastAsia="Times New Roman" w:hAnsi="Garamond"/>
          <w:sz w:val="22"/>
          <w:szCs w:val="22"/>
        </w:rPr>
        <w:t>,</w:t>
      </w:r>
      <w:r>
        <w:t xml:space="preserve"> </w:t>
      </w:r>
      <w:proofErr w:type="spellStart"/>
      <w:r>
        <w:rPr>
          <w:rFonts w:ascii="Garamond" w:eastAsia="Times New Roman" w:hAnsi="Garamond"/>
          <w:sz w:val="22"/>
          <w:szCs w:val="22"/>
        </w:rPr>
        <w:t>Josef</w:t>
      </w:r>
      <w:proofErr w:type="spellEnd"/>
      <w:r>
        <w:rPr>
          <w:rFonts w:ascii="Garamond" w:eastAsia="Times New Roman" w:hAnsi="Garamond"/>
          <w:sz w:val="22"/>
          <w:szCs w:val="22"/>
        </w:rPr>
        <w:t xml:space="preserve"> – Králová, Jana: </w:t>
      </w:r>
      <w:r>
        <w:rPr>
          <w:rFonts w:ascii="Garamond" w:eastAsia="Times New Roman" w:hAnsi="Garamond"/>
          <w:bCs/>
          <w:kern w:val="36"/>
          <w:sz w:val="22"/>
          <w:szCs w:val="22"/>
        </w:rPr>
        <w:t xml:space="preserve">Moderní gramatika </w:t>
      </w:r>
      <w:proofErr w:type="spellStart"/>
      <w:r>
        <w:rPr>
          <w:rFonts w:ascii="Garamond" w:eastAsia="Times New Roman" w:hAnsi="Garamond"/>
          <w:bCs/>
          <w:kern w:val="36"/>
          <w:sz w:val="22"/>
          <w:szCs w:val="22"/>
        </w:rPr>
        <w:t>španělštiny</w:t>
      </w:r>
      <w:proofErr w:type="spellEnd"/>
      <w:r>
        <w:rPr>
          <w:rFonts w:ascii="Garamond" w:eastAsia="Times New Roman" w:hAnsi="Garamond"/>
          <w:bCs/>
          <w:kern w:val="36"/>
          <w:sz w:val="22"/>
          <w:szCs w:val="22"/>
        </w:rPr>
        <w:t xml:space="preserve">. Plzeň: </w:t>
      </w:r>
      <w:proofErr w:type="spellStart"/>
      <w:r>
        <w:rPr>
          <w:rFonts w:ascii="Garamond" w:eastAsia="Times New Roman" w:hAnsi="Garamond"/>
          <w:bCs/>
          <w:kern w:val="36"/>
          <w:sz w:val="22"/>
          <w:szCs w:val="22"/>
        </w:rPr>
        <w:t>Fraus</w:t>
      </w:r>
      <w:proofErr w:type="spellEnd"/>
      <w:r>
        <w:rPr>
          <w:rFonts w:ascii="Garamond" w:eastAsia="Times New Roman" w:hAnsi="Garamond"/>
          <w:bCs/>
          <w:kern w:val="36"/>
          <w:sz w:val="22"/>
          <w:szCs w:val="22"/>
        </w:rPr>
        <w:t>, 1999.   </w:t>
      </w:r>
    </w:p>
    <w:p w:rsidR="005F0F4F" w:rsidRDefault="005F0F4F" w:rsidP="005F0F4F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</w:p>
    <w:p w:rsidR="005F0F4F" w:rsidRDefault="005F0F4F" w:rsidP="005F0F4F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</w:p>
    <w:p w:rsidR="005F0F4F" w:rsidRDefault="005F0F4F" w:rsidP="005F0F4F">
      <w:pPr>
        <w:autoSpaceDE w:val="0"/>
        <w:autoSpaceDN w:val="0"/>
        <w:adjustRightInd w:val="0"/>
        <w:jc w:val="both"/>
        <w:rPr>
          <w:rFonts w:ascii="Garamond" w:eastAsia="BookAntiqua" w:hAnsi="Garamond"/>
          <w:i/>
          <w:sz w:val="22"/>
          <w:szCs w:val="22"/>
        </w:rPr>
      </w:pPr>
      <w:r>
        <w:rPr>
          <w:rFonts w:ascii="Garamond" w:eastAsia="BookAntiqua" w:hAnsi="Garamond"/>
          <w:i/>
          <w:sz w:val="22"/>
          <w:szCs w:val="22"/>
        </w:rPr>
        <w:t>c.) Podmienky absolvovania predmetu:</w:t>
      </w:r>
    </w:p>
    <w:p w:rsidR="005F0F4F" w:rsidRDefault="005F0F4F" w:rsidP="005F0F4F">
      <w:pPr>
        <w:autoSpaceDE w:val="0"/>
        <w:autoSpaceDN w:val="0"/>
        <w:adjustRightInd w:val="0"/>
        <w:jc w:val="both"/>
        <w:rPr>
          <w:rFonts w:ascii="Garamond" w:eastAsia="BookAntiqua" w:hAnsi="Garamond"/>
          <w:i/>
          <w:sz w:val="22"/>
          <w:szCs w:val="22"/>
        </w:rPr>
      </w:pPr>
    </w:p>
    <w:p w:rsidR="00FA0995" w:rsidRDefault="00FA0995" w:rsidP="00FA0995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bCs/>
          <w:iCs/>
          <w:sz w:val="22"/>
          <w:szCs w:val="22"/>
        </w:rPr>
        <w:t xml:space="preserve">1. Účasť na seminároch je v plnom rozsahu povinná. </w:t>
      </w:r>
    </w:p>
    <w:p w:rsidR="00FA0995" w:rsidRDefault="00FA0995" w:rsidP="00FA0995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bCs/>
          <w:iCs/>
          <w:sz w:val="22"/>
          <w:szCs w:val="22"/>
        </w:rPr>
        <w:lastRenderedPageBreak/>
        <w:t>2. V prípade absencií zo závažných zdravotných dôvodov vyučujúci rozhoduje o náhradnom plnení povinností alebo o opakovaní predmetu.</w:t>
      </w:r>
    </w:p>
    <w:p w:rsidR="00FA0995" w:rsidRDefault="00FA0995" w:rsidP="00FA0995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bCs/>
          <w:iCs/>
          <w:sz w:val="22"/>
          <w:szCs w:val="22"/>
        </w:rPr>
        <w:t>3. Podmienkou ukončenia predmetu je úspešné absolvovanie písomného testu a ústnej časti v rozsahu učiva podľa sylabu predmetu. Výsledná známka je priemerom známok za písomnú a ústnu časť.</w:t>
      </w:r>
    </w:p>
    <w:p w:rsidR="005F0F4F" w:rsidRDefault="005F0F4F" w:rsidP="005F0F4F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  <w:bookmarkStart w:id="0" w:name="_GoBack"/>
      <w:bookmarkEnd w:id="0"/>
    </w:p>
    <w:p w:rsidR="005F0F4F" w:rsidRDefault="005F0F4F" w:rsidP="005F0F4F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</w:p>
    <w:p w:rsidR="005F0F4F" w:rsidRDefault="005F0F4F" w:rsidP="005F0F4F">
      <w:pPr>
        <w:pStyle w:val="Pta"/>
        <w:tabs>
          <w:tab w:val="left" w:pos="708"/>
        </w:tabs>
        <w:jc w:val="both"/>
        <w:rPr>
          <w:rFonts w:ascii="Garamond" w:hAnsi="Garamond"/>
          <w:bCs/>
          <w:i/>
          <w:iCs/>
          <w:sz w:val="22"/>
          <w:szCs w:val="22"/>
        </w:rPr>
      </w:pPr>
      <w:r>
        <w:rPr>
          <w:rFonts w:ascii="Garamond" w:hAnsi="Garamond"/>
          <w:bCs/>
          <w:i/>
          <w:iCs/>
          <w:sz w:val="22"/>
          <w:szCs w:val="22"/>
        </w:rPr>
        <w:t>d.) hodnotenie:</w:t>
      </w:r>
    </w:p>
    <w:p w:rsidR="005F0F4F" w:rsidRDefault="005F0F4F" w:rsidP="005F0F4F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</w:p>
    <w:tbl>
      <w:tblPr>
        <w:tblStyle w:val="Mriekatabuky"/>
        <w:tblW w:w="0" w:type="auto"/>
        <w:tblInd w:w="0" w:type="dxa"/>
        <w:tblLook w:val="04A0" w:firstRow="1" w:lastRow="0" w:firstColumn="1" w:lastColumn="0" w:noHBand="0" w:noVBand="1"/>
      </w:tblPr>
      <w:tblGrid>
        <w:gridCol w:w="2732"/>
        <w:gridCol w:w="1874"/>
      </w:tblGrid>
      <w:tr w:rsidR="005F0F4F" w:rsidTr="005F0F4F"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4F" w:rsidRDefault="005F0F4F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u w:val="single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u w:val="single"/>
                <w:lang w:eastAsia="zh-CN"/>
              </w:rPr>
              <w:t>Písomný test:</w:t>
            </w:r>
          </w:p>
        </w:tc>
      </w:tr>
      <w:tr w:rsidR="005F0F4F" w:rsidTr="005F0F4F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4F" w:rsidRDefault="005F0F4F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100% - 91%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4F" w:rsidRDefault="005F0F4F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A</w:t>
            </w:r>
          </w:p>
        </w:tc>
      </w:tr>
      <w:tr w:rsidR="005F0F4F" w:rsidTr="005F0F4F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4F" w:rsidRDefault="005F0F4F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90% - 81%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4F" w:rsidRDefault="005F0F4F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B</w:t>
            </w:r>
          </w:p>
        </w:tc>
      </w:tr>
      <w:tr w:rsidR="005F0F4F" w:rsidTr="005F0F4F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4F" w:rsidRDefault="005F0F4F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80% - 71%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4F" w:rsidRDefault="005F0F4F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C</w:t>
            </w:r>
          </w:p>
        </w:tc>
      </w:tr>
      <w:tr w:rsidR="005F0F4F" w:rsidTr="005F0F4F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4F" w:rsidRDefault="005F0F4F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70% - 61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4F" w:rsidRDefault="005F0F4F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D</w:t>
            </w:r>
          </w:p>
        </w:tc>
      </w:tr>
      <w:tr w:rsidR="005F0F4F" w:rsidTr="005F0F4F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4F" w:rsidRDefault="005F0F4F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60% - 51%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4F" w:rsidRDefault="005F0F4F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E</w:t>
            </w:r>
          </w:p>
        </w:tc>
      </w:tr>
      <w:tr w:rsidR="005F0F4F" w:rsidTr="005F0F4F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4F" w:rsidRDefault="005F0F4F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  <w:t>50% - 0%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4F" w:rsidRDefault="005F0F4F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FX</w:t>
            </w:r>
          </w:p>
        </w:tc>
      </w:tr>
    </w:tbl>
    <w:p w:rsidR="005F0F4F" w:rsidRDefault="005F0F4F" w:rsidP="005F0F4F">
      <w:pPr>
        <w:rPr>
          <w:rFonts w:ascii="Garamond" w:hAnsi="Garamond"/>
          <w:bCs/>
          <w:iCs/>
          <w:sz w:val="22"/>
          <w:szCs w:val="22"/>
        </w:rPr>
        <w:sectPr w:rsidR="005F0F4F">
          <w:headerReference w:type="default" r:id="rId8"/>
          <w:pgSz w:w="11906" w:h="16838"/>
          <w:pgMar w:top="1417" w:right="1417" w:bottom="1417" w:left="1417" w:header="708" w:footer="708" w:gutter="0"/>
          <w:cols w:space="708"/>
        </w:sectPr>
      </w:pPr>
    </w:p>
    <w:p w:rsidR="005F0F4F" w:rsidRDefault="005F0F4F" w:rsidP="005F0F4F">
      <w:pPr>
        <w:rPr>
          <w:rFonts w:ascii="Garamond" w:hAnsi="Garamond"/>
          <w:sz w:val="22"/>
          <w:szCs w:val="22"/>
        </w:rPr>
        <w:sectPr w:rsidR="005F0F4F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5F0F4F" w:rsidRDefault="005F0F4F" w:rsidP="005F0F4F">
      <w:pPr>
        <w:jc w:val="both"/>
        <w:rPr>
          <w:rFonts w:ascii="Garamond" w:hAnsi="Garamond"/>
          <w:sz w:val="22"/>
          <w:szCs w:val="22"/>
        </w:rPr>
      </w:pPr>
    </w:p>
    <w:p w:rsidR="005F0F4F" w:rsidRDefault="005F0F4F" w:rsidP="005F0F4F">
      <w:pPr>
        <w:jc w:val="both"/>
        <w:rPr>
          <w:rFonts w:ascii="Garamond" w:hAnsi="Garamond"/>
          <w:sz w:val="22"/>
          <w:szCs w:val="22"/>
        </w:rPr>
      </w:pPr>
    </w:p>
    <w:p w:rsidR="005F0F4F" w:rsidRDefault="005F0F4F" w:rsidP="005F0F4F"/>
    <w:p w:rsidR="00A81D62" w:rsidRDefault="00A81D62"/>
    <w:sectPr w:rsidR="00A81D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0AA" w:rsidRDefault="007650AA" w:rsidP="005F0F4F">
      <w:r>
        <w:separator/>
      </w:r>
    </w:p>
  </w:endnote>
  <w:endnote w:type="continuationSeparator" w:id="0">
    <w:p w:rsidR="007650AA" w:rsidRDefault="007650AA" w:rsidP="005F0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0AA" w:rsidRDefault="007650AA" w:rsidP="005F0F4F">
      <w:r>
        <w:separator/>
      </w:r>
    </w:p>
  </w:footnote>
  <w:footnote w:type="continuationSeparator" w:id="0">
    <w:p w:rsidR="007650AA" w:rsidRDefault="007650AA" w:rsidP="005F0F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F4F" w:rsidRPr="005F0F4F" w:rsidRDefault="005F0F4F" w:rsidP="005F0F4F">
    <w:pPr>
      <w:pStyle w:val="Hlavika"/>
      <w:jc w:val="center"/>
      <w:rPr>
        <w:rFonts w:ascii="Garamond" w:hAnsi="Garamond"/>
        <w:i/>
        <w:smallCaps/>
        <w:sz w:val="16"/>
        <w:szCs w:val="16"/>
      </w:rPr>
    </w:pPr>
    <w:r w:rsidRPr="005F0F4F">
      <w:rPr>
        <w:rFonts w:ascii="Garamond" w:hAnsi="Garamond"/>
        <w:i/>
        <w:smallCaps/>
        <w:sz w:val="16"/>
        <w:szCs w:val="16"/>
      </w:rPr>
      <w:t>Inštitút romanistiky FF PU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48702F"/>
    <w:multiLevelType w:val="hybridMultilevel"/>
    <w:tmpl w:val="E47C1B3E"/>
    <w:lvl w:ilvl="0" w:tplc="2C54E20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976"/>
    <w:rsid w:val="00082035"/>
    <w:rsid w:val="00086976"/>
    <w:rsid w:val="00454951"/>
    <w:rsid w:val="005F0F4F"/>
    <w:rsid w:val="00636125"/>
    <w:rsid w:val="007650AA"/>
    <w:rsid w:val="00A81D62"/>
    <w:rsid w:val="00BF2D0C"/>
    <w:rsid w:val="00F809AD"/>
    <w:rsid w:val="00FA0995"/>
    <w:rsid w:val="00FA54B8"/>
    <w:rsid w:val="00FA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F0F4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nhideWhenUsed/>
    <w:rsid w:val="005F0F4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5F0F4F"/>
    <w:rPr>
      <w:rFonts w:ascii="Times New Roman" w:eastAsia="SimSu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5F0F4F"/>
    <w:pPr>
      <w:jc w:val="center"/>
    </w:pPr>
    <w:rPr>
      <w:b/>
      <w:bCs/>
    </w:rPr>
  </w:style>
  <w:style w:type="character" w:customStyle="1" w:styleId="NzovChar">
    <w:name w:val="Názov Char"/>
    <w:basedOn w:val="Predvolenpsmoodseku"/>
    <w:link w:val="Nzov"/>
    <w:rsid w:val="005F0F4F"/>
    <w:rPr>
      <w:rFonts w:ascii="Times New Roman" w:eastAsia="SimSun" w:hAnsi="Times New Roman" w:cs="Times New Roman"/>
      <w:b/>
      <w:bCs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5F0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F0F4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F0F4F"/>
    <w:rPr>
      <w:rFonts w:ascii="Times New Roman" w:eastAsia="SimSu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F0F4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nhideWhenUsed/>
    <w:rsid w:val="005F0F4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5F0F4F"/>
    <w:rPr>
      <w:rFonts w:ascii="Times New Roman" w:eastAsia="SimSu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5F0F4F"/>
    <w:pPr>
      <w:jc w:val="center"/>
    </w:pPr>
    <w:rPr>
      <w:b/>
      <w:bCs/>
    </w:rPr>
  </w:style>
  <w:style w:type="character" w:customStyle="1" w:styleId="NzovChar">
    <w:name w:val="Názov Char"/>
    <w:basedOn w:val="Predvolenpsmoodseku"/>
    <w:link w:val="Nzov"/>
    <w:rsid w:val="005F0F4F"/>
    <w:rPr>
      <w:rFonts w:ascii="Times New Roman" w:eastAsia="SimSun" w:hAnsi="Times New Roman" w:cs="Times New Roman"/>
      <w:b/>
      <w:bCs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5F0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F0F4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F0F4F"/>
    <w:rPr>
      <w:rFonts w:ascii="Times New Roman" w:eastAsia="SimSu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8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334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Adriána K.</dc:creator>
  <cp:keywords/>
  <dc:description/>
  <cp:lastModifiedBy>Adriána K.</cp:lastModifiedBy>
  <cp:revision>9</cp:revision>
  <dcterms:created xsi:type="dcterms:W3CDTF">2015-02-21T20:08:00Z</dcterms:created>
  <dcterms:modified xsi:type="dcterms:W3CDTF">2017-09-11T17:32:00Z</dcterms:modified>
</cp:coreProperties>
</file>